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/>
        <w:t>** Homebound Ministers **</w:t>
      </w:r>
    </w:p>
    <w:p>
      <w:pPr>
        <w:pStyle w:val="NoSpacing"/>
        <w:rPr/>
      </w:pPr>
      <w:r>
        <w:rPr/>
        <w:t xml:space="preserve">Many hands make light work, and the demand for Homebound Ministers is growing.  If you are able to take the Holy Eucharist to a homebound parishioner, please contact </w:t>
      </w:r>
      <w:r>
        <w:rPr/>
        <w:t>Gail Stout at (941)718-2400</w:t>
      </w:r>
      <w:r>
        <w:rPr/>
        <w:t xml:space="preserve"> for additional information. Thank you and God Bless.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1535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LibreOffice/24.2.2.2$Windows_X86_64 LibreOffice_project/d56cc158d8a96260b836f100ef4b4ef25d6f1a01</Application>
  <AppVersion>15.0000</AppVersion>
  <Pages>1</Pages>
  <Words>44</Words>
  <Characters>228</Characters>
  <CharactersWithSpaces>272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2020-01-21T14:46:00Z</dcterms:created>
  <dc:creator>Office2</dc:creator>
  <dc:description/>
  <dc:language>en-US</dc:language>
  <cp:lastModifiedBy/>
  <dcterms:modified xsi:type="dcterms:W3CDTF">2026-05-06T10:15:10Z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